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Project: </w:t>
      </w:r>
      <w:r w:rsidDel="00000000" w:rsidR="00000000" w:rsidRPr="00000000">
        <w:rPr>
          <w:rFonts w:ascii="Calibri" w:cs="Calibri" w:eastAsia="Calibri" w:hAnsi="Calibri"/>
          <w:rtl w:val="0"/>
        </w:rPr>
        <w:t xml:space="preserve"> Shared Staffing </w:t>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Lead: </w:t>
      </w:r>
      <w:r w:rsidDel="00000000" w:rsidR="00000000" w:rsidRPr="00000000">
        <w:rPr>
          <w:rFonts w:ascii="Calibri" w:cs="Calibri" w:eastAsia="Calibri" w:hAnsi="Calibri"/>
          <w:rtl w:val="0"/>
        </w:rPr>
        <w:t xml:space="preserve">ACT Partnership </w:t>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Summary:</w:t>
      </w:r>
      <w:r w:rsidDel="00000000" w:rsidR="00000000" w:rsidRPr="00000000">
        <w:rPr>
          <w:rFonts w:ascii="Calibri" w:cs="Calibri" w:eastAsia="Calibri" w:hAnsi="Calibri"/>
          <w:rtl w:val="0"/>
        </w:rPr>
        <w:t xml:space="preserve"> The ACT Partnership Agreement is</w:t>
      </w:r>
      <w:r w:rsidDel="00000000" w:rsidR="00000000" w:rsidRPr="00000000">
        <w:rPr>
          <w:rFonts w:ascii="Calibri" w:cs="Calibri" w:eastAsia="Calibri" w:hAnsi="Calibri"/>
          <w:rtl w:val="0"/>
        </w:rPr>
        <w:t xml:space="preserve"> meant to facilitate the shared re</w:t>
      </w:r>
      <w:r w:rsidDel="00000000" w:rsidR="00000000" w:rsidRPr="00000000">
        <w:rPr>
          <w:rFonts w:ascii="Calibri" w:cs="Calibri" w:eastAsia="Calibri" w:hAnsi="Calibri"/>
          <w:rtl w:val="0"/>
        </w:rPr>
        <w:t xml:space="preserve">sources and staffing amongst the ACT RCDs. This appendix will be updated at the beginning of the fiscal year to represent the RCDs’ current staffing and rates. </w:t>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Dates: </w:t>
      </w:r>
      <w:r w:rsidDel="00000000" w:rsidR="00000000" w:rsidRPr="00000000">
        <w:rPr>
          <w:rFonts w:ascii="Calibri" w:cs="Calibri" w:eastAsia="Calibri" w:hAnsi="Calibri"/>
          <w:rtl w:val="0"/>
        </w:rPr>
        <w:t xml:space="preserve">July 1st 2024 - June 30th 2025</w:t>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rPr>
      </w:pPr>
      <w:r w:rsidDel="00000000" w:rsidR="00000000" w:rsidRPr="00000000">
        <w:rPr>
          <w:rFonts w:ascii="Calibri" w:cs="Calibri" w:eastAsia="Calibri" w:hAnsi="Calibri"/>
          <w:rtl w:val="0"/>
        </w:rPr>
        <w:t xml:space="preserve">All staff are considered employees of the original RCD of employment and will not be considered employees of the contracting RCD. Each RCD is solely responsible for meeting any and all employee rules and laws for their employees.  </w:t>
      </w:r>
    </w:p>
    <w:p w:rsidR="00000000" w:rsidDel="00000000" w:rsidP="00000000" w:rsidRDefault="00000000" w:rsidRPr="00000000" w14:paraId="0000000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Fonts w:ascii="Calibri" w:cs="Calibri" w:eastAsia="Calibri" w:hAnsi="Calibri"/>
          <w:rtl w:val="0"/>
        </w:rPr>
        <w:t xml:space="preserve">Requests for contracting with staff will be made directly to the respective RCD Executive Director in writing via email.</w:t>
      </w:r>
    </w:p>
    <w:p w:rsidR="00000000" w:rsidDel="00000000" w:rsidP="00000000" w:rsidRDefault="00000000" w:rsidRPr="00000000" w14:paraId="0000000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rPr>
      </w:pPr>
      <w:r w:rsidDel="00000000" w:rsidR="00000000" w:rsidRPr="00000000">
        <w:rPr>
          <w:rFonts w:ascii="Calibri" w:cs="Calibri" w:eastAsia="Calibri" w:hAnsi="Calibri"/>
          <w:rtl w:val="0"/>
        </w:rPr>
        <w:t xml:space="preserve">The request should include:</w:t>
      </w:r>
    </w:p>
    <w:p w:rsidR="00000000" w:rsidDel="00000000" w:rsidP="00000000" w:rsidRDefault="00000000" w:rsidRPr="00000000" w14:paraId="0000000B">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Project Name</w:t>
      </w:r>
    </w:p>
    <w:p w:rsidR="00000000" w:rsidDel="00000000" w:rsidP="00000000" w:rsidRDefault="00000000" w:rsidRPr="00000000" w14:paraId="0000000C">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Staffing Requested</w:t>
      </w:r>
    </w:p>
    <w:p w:rsidR="00000000" w:rsidDel="00000000" w:rsidP="00000000" w:rsidRDefault="00000000" w:rsidRPr="00000000" w14:paraId="0000000D">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Starting Date</w:t>
      </w:r>
    </w:p>
    <w:p w:rsidR="00000000" w:rsidDel="00000000" w:rsidP="00000000" w:rsidRDefault="00000000" w:rsidRPr="00000000" w14:paraId="0000000E">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Expected Duration</w:t>
      </w:r>
    </w:p>
    <w:p w:rsidR="00000000" w:rsidDel="00000000" w:rsidP="00000000" w:rsidRDefault="00000000" w:rsidRPr="00000000" w14:paraId="0000000F">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Estimated Budget</w:t>
      </w:r>
    </w:p>
    <w:p w:rsidR="00000000" w:rsidDel="00000000" w:rsidP="00000000" w:rsidRDefault="00000000" w:rsidRPr="00000000" w14:paraId="00000010">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Applicable Indirect Rate</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rPr>
      </w:pPr>
      <w:r w:rsidDel="00000000" w:rsidR="00000000" w:rsidRPr="00000000">
        <w:rPr>
          <w:rFonts w:ascii="Calibri" w:cs="Calibri" w:eastAsia="Calibri" w:hAnsi="Calibri"/>
          <w:b w:val="1"/>
          <w:rtl w:val="0"/>
        </w:rPr>
        <w:t xml:space="preserve">Services Provided by Each RCD -  Hourly Rate when funding is provided under personnel funds:</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AMADOR:</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Amador RCD FY 2024-2025 Staffing Rates</w:t>
      </w:r>
    </w:p>
    <w:sdt>
      <w:sdtPr>
        <w:lock w:val="contentLocked"/>
        <w:tag w:val="goog_rdk_0"/>
      </w:sdtPr>
      <w:sdtContent>
        <w:tbl>
          <w:tblPr>
            <w:tblStyle w:val="Table1"/>
            <w:tblW w:w="6030.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90"/>
            <w:gridCol w:w="1290"/>
            <w:gridCol w:w="1170"/>
            <w:gridCol w:w="1380"/>
            <w:tblGridChange w:id="0">
              <w:tblGrid>
                <w:gridCol w:w="2190"/>
                <w:gridCol w:w="1290"/>
                <w:gridCol w:w="1170"/>
                <w:gridCol w:w="1380"/>
              </w:tblGrid>
            </w:tblGridChange>
          </w:tblGrid>
          <w:tr>
            <w:trPr>
              <w:cantSplit w:val="0"/>
              <w:trHeight w:val="555" w:hRule="atLeast"/>
              <w:tblHeader w:val="0"/>
            </w:trPr>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Title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Base Rate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Fringe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Executive Director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$ 49.54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$ 19.45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D">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$ 68.99</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Resource Specialist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1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$ 30.96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$ 11.32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1">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$ 42.28</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Finance Manager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$ 41.82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$ 14.45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5">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$ 56.27</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Project Manager 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$ 36.12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$ 9.85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9">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$ 45.97</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Project Manager 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$ 39.73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$ 15.66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D">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$ 55.39</w:t>
                </w:r>
              </w:p>
            </w:tc>
          </w:tr>
          <w:tr>
            <w:trPr>
              <w:cantSplit w:val="0"/>
              <w:trHeight w:val="293.83789062499994"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Education/Outreach</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2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$ 30.96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$10.83 </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1">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$ 41.79</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Conservation Tech</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$ 30.44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$ 11.14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5">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$ 41.58</w:t>
                </w:r>
              </w:p>
            </w:tc>
          </w:tr>
        </w:tbl>
      </w:sdtContent>
    </w:sdt>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Fringe includes - payroll taxes, retirement, paid time off, and cell phone stipend</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Amador RCD 3-Year Projection (2027 - 2028)</w:t>
      </w:r>
      <w:r w:rsidDel="00000000" w:rsidR="00000000" w:rsidRPr="00000000">
        <w:rPr>
          <w:rtl w:val="0"/>
        </w:rPr>
      </w:r>
    </w:p>
    <w:sdt>
      <w:sdtPr>
        <w:lock w:val="contentLocked"/>
        <w:tag w:val="goog_rdk_1"/>
      </w:sdtPr>
      <w:sdtContent>
        <w:tbl>
          <w:tblPr>
            <w:tblStyle w:val="Table2"/>
            <w:tblW w:w="6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05"/>
            <w:gridCol w:w="1290"/>
            <w:gridCol w:w="1170"/>
            <w:gridCol w:w="1380"/>
            <w:tblGridChange w:id="0">
              <w:tblGrid>
                <w:gridCol w:w="2205"/>
                <w:gridCol w:w="1290"/>
                <w:gridCol w:w="1170"/>
                <w:gridCol w:w="1380"/>
              </w:tblGrid>
            </w:tblGridChange>
          </w:tblGrid>
          <w:tr>
            <w:trPr>
              <w:cantSplit w:val="0"/>
              <w:trHeight w:val="512.6757812499999" w:hRule="atLeast"/>
              <w:tblHeader w:val="0"/>
            </w:trPr>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Title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Base Rate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Fringe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Executive Director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E">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$ 67.74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3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$ 26.81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$ 94.55</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Resource Specialist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$ 40.63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$ 15.09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$ 55.72</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Finance Manager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$ 49.39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$ 18.85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$ 68.24</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 Manager 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A">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$ 40.63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$ 15.09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$ 55.72</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 Manager 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E">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$ 47.04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4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$ 18.83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$ 65.87</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Education/Outreach</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$ 36.28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$ 14.02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$ 50.30</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Conservation Tech</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$ 35.26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$ 14.28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$ 49.54</w:t>
                </w:r>
              </w:p>
            </w:tc>
          </w:tr>
        </w:tbl>
      </w:sdtContent>
    </w:sdt>
    <w:p w:rsidR="00000000" w:rsidDel="00000000" w:rsidP="00000000" w:rsidRDefault="00000000" w:rsidRPr="00000000" w14:paraId="00000059">
      <w:pPr>
        <w:rPr>
          <w:rFonts w:ascii="Calibri" w:cs="Calibri" w:eastAsia="Calibri" w:hAnsi="Calibri"/>
          <w:strike w:val="1"/>
          <w:color w:val="0674b3"/>
        </w:rPr>
      </w:pPr>
      <w:r w:rsidDel="00000000" w:rsidR="00000000" w:rsidRPr="00000000">
        <w:rPr>
          <w:rFonts w:ascii="Calibri" w:cs="Calibri" w:eastAsia="Calibri" w:hAnsi="Calibri"/>
          <w:rtl w:val="0"/>
        </w:rPr>
        <w:t xml:space="preserve">Fringe includes - payroll taxes, retirement, health stipend, paid time off, and cell phone stipend</w:t>
      </w:r>
      <w:r w:rsidDel="00000000" w:rsidR="00000000" w:rsidRPr="00000000">
        <w:rPr>
          <w:rtl w:val="0"/>
        </w:rPr>
      </w:r>
    </w:p>
    <w:p w:rsidR="00000000" w:rsidDel="00000000" w:rsidP="00000000" w:rsidRDefault="00000000" w:rsidRPr="00000000" w14:paraId="0000005A">
      <w:pPr>
        <w:rPr>
          <w:rFonts w:ascii="Calibri" w:cs="Calibri" w:eastAsia="Calibri" w:hAnsi="Calibri"/>
          <w:b w:val="1"/>
          <w:strike w:val="1"/>
          <w:color w:val="0674b3"/>
        </w:rPr>
      </w:pPr>
      <w:r w:rsidDel="00000000" w:rsidR="00000000" w:rsidRPr="00000000">
        <w:rPr>
          <w:rtl w:val="0"/>
        </w:rPr>
      </w:r>
    </w:p>
    <w:p w:rsidR="00000000" w:rsidDel="00000000" w:rsidP="00000000" w:rsidRDefault="00000000" w:rsidRPr="00000000" w14:paraId="0000005B">
      <w:pPr>
        <w:rPr>
          <w:rFonts w:ascii="Calibri" w:cs="Calibri" w:eastAsia="Calibri" w:hAnsi="Calibri"/>
          <w:b w:val="1"/>
        </w:rPr>
      </w:pPr>
      <w:r w:rsidDel="00000000" w:rsidR="00000000" w:rsidRPr="00000000">
        <w:rPr>
          <w:rFonts w:ascii="Calibri" w:cs="Calibri" w:eastAsia="Calibri" w:hAnsi="Calibri"/>
          <w:b w:val="1"/>
          <w:rtl w:val="0"/>
        </w:rPr>
        <w:t xml:space="preserve">CALAVERAS:</w:t>
      </w:r>
    </w:p>
    <w:p w:rsidR="00000000" w:rsidDel="00000000" w:rsidP="00000000" w:rsidRDefault="00000000" w:rsidRPr="00000000" w14:paraId="0000005C">
      <w:pPr>
        <w:rPr>
          <w:rFonts w:ascii="Calibri" w:cs="Calibri" w:eastAsia="Calibri" w:hAnsi="Calibri"/>
          <w:color w:val="c2185b"/>
        </w:rPr>
      </w:pPr>
      <w:r w:rsidDel="00000000" w:rsidR="00000000" w:rsidRPr="00000000">
        <w:rPr>
          <w:rFonts w:ascii="Calibri" w:cs="Calibri" w:eastAsia="Calibri" w:hAnsi="Calibri"/>
          <w:rtl w:val="0"/>
        </w:rPr>
        <w:t xml:space="preserve">Calaveras RCD FY 2024-2025 Staffing Rates</w:t>
      </w:r>
      <w:r w:rsidDel="00000000" w:rsidR="00000000" w:rsidRPr="00000000">
        <w:rPr>
          <w:rtl w:val="0"/>
        </w:rPr>
      </w:r>
    </w:p>
    <w:tbl>
      <w:tblPr>
        <w:tblStyle w:val="Table3"/>
        <w:tblW w:w="6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05"/>
        <w:gridCol w:w="1290"/>
        <w:gridCol w:w="1170"/>
        <w:gridCol w:w="1380"/>
        <w:tblGridChange w:id="0">
          <w:tblGrid>
            <w:gridCol w:w="2205"/>
            <w:gridCol w:w="1290"/>
            <w:gridCol w:w="1170"/>
            <w:gridCol w:w="1380"/>
          </w:tblGrid>
        </w:tblGridChange>
      </w:tblGrid>
      <w:tr>
        <w:trPr>
          <w:cantSplit w:val="0"/>
          <w:trHeight w:val="555" w:hRule="atLeast"/>
          <w:tblHeader w:val="0"/>
        </w:trPr>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Position</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Base Rate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Fringe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Executive Director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$ 20.56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$75.56</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Operations Manager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$ 44.80 </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$ 12.63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$ 57.43</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Archeologist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$ 16.85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$61.85</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 Coordinator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$ 16.85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$61.85</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 Manager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$ 16.85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$61.85</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Resource Con Tech</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$ 30.00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$ 10.90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$40.90</w:t>
            </w:r>
          </w:p>
        </w:tc>
      </w:tr>
    </w:tbl>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Fringe includes - payroll taxes, retirement, health stipend, paid time off, and cell phone stipend</w:t>
      </w:r>
    </w:p>
    <w:p w:rsidR="00000000" w:rsidDel="00000000" w:rsidP="00000000" w:rsidRDefault="00000000" w:rsidRPr="00000000" w14:paraId="0000007A">
      <w:pPr>
        <w:rPr>
          <w:rFonts w:ascii="Calibri" w:cs="Calibri" w:eastAsia="Calibri" w:hAnsi="Calibri"/>
        </w:rPr>
      </w:pPr>
      <w:r w:rsidDel="00000000" w:rsidR="00000000" w:rsidRPr="00000000">
        <w:rPr>
          <w:rtl w:val="0"/>
        </w:rPr>
      </w:r>
    </w:p>
    <w:p w:rsidR="00000000" w:rsidDel="00000000" w:rsidP="00000000" w:rsidRDefault="00000000" w:rsidRPr="00000000" w14:paraId="0000007B">
      <w:pPr>
        <w:rPr>
          <w:rFonts w:ascii="Calibri" w:cs="Calibri" w:eastAsia="Calibri" w:hAnsi="Calibri"/>
          <w:color w:val="c2185b"/>
        </w:rPr>
      </w:pPr>
      <w:r w:rsidDel="00000000" w:rsidR="00000000" w:rsidRPr="00000000">
        <w:rPr>
          <w:rFonts w:ascii="Calibri" w:cs="Calibri" w:eastAsia="Calibri" w:hAnsi="Calibri"/>
          <w:rtl w:val="0"/>
        </w:rPr>
        <w:t xml:space="preserve">Calaveras RCD FY 3-Year Projection Staffing Rates for FY 2027-2028</w:t>
      </w:r>
      <w:r w:rsidDel="00000000" w:rsidR="00000000" w:rsidRPr="00000000">
        <w:rPr>
          <w:rtl w:val="0"/>
        </w:rPr>
      </w:r>
    </w:p>
    <w:sdt>
      <w:sdtPr>
        <w:lock w:val="contentLocked"/>
        <w:tag w:val="goog_rdk_2"/>
      </w:sdtPr>
      <w:sdtContent>
        <w:tbl>
          <w:tblPr>
            <w:tblStyle w:val="Table4"/>
            <w:tblW w:w="6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05"/>
            <w:gridCol w:w="1290"/>
            <w:gridCol w:w="1170"/>
            <w:gridCol w:w="1380"/>
            <w:tblGridChange w:id="0">
              <w:tblGrid>
                <w:gridCol w:w="2205"/>
                <w:gridCol w:w="1290"/>
                <w:gridCol w:w="1170"/>
                <w:gridCol w:w="1380"/>
              </w:tblGrid>
            </w:tblGridChange>
          </w:tblGrid>
          <w:tr>
            <w:trPr>
              <w:cantSplit w:val="0"/>
              <w:trHeight w:val="555" w:hRule="atLeast"/>
              <w:tblHeader w:val="0"/>
            </w:trPr>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Position</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Base Rate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Fringe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7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Executive Director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1">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$ 63.65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$ 24.17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$87.82</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Operations Manager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5">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$ 51.86 </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$ 15.55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$67.42</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Archeologist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9">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$ 20.56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$75.56</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 Coordinator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D">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$52.00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E">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$ 19.82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$71.82</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 Manager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1">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$ 16.82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$61.82</w:t>
                </w:r>
              </w:p>
            </w:tc>
          </w:tr>
          <w:tr>
            <w:trPr>
              <w:cantSplit w:val="0"/>
              <w:trHeight w:val="285" w:hRule="atLeast"/>
              <w:tblHeader w:val="0"/>
            </w:trPr>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Resource Con Tech</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5">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$ 35.00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$ 13.30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$48.30</w:t>
                </w:r>
              </w:p>
            </w:tc>
          </w:tr>
        </w:tbl>
      </w:sdtContent>
    </w:sdt>
    <w:p w:rsidR="00000000" w:rsidDel="00000000" w:rsidP="00000000" w:rsidRDefault="00000000" w:rsidRPr="00000000" w14:paraId="00000098">
      <w:pPr>
        <w:rPr>
          <w:rFonts w:ascii="Calibri" w:cs="Calibri" w:eastAsia="Calibri" w:hAnsi="Calibri"/>
        </w:rPr>
      </w:pPr>
      <w:r w:rsidDel="00000000" w:rsidR="00000000" w:rsidRPr="00000000">
        <w:rPr>
          <w:rFonts w:ascii="Calibri" w:cs="Calibri" w:eastAsia="Calibri" w:hAnsi="Calibri"/>
          <w:rtl w:val="0"/>
        </w:rPr>
        <w:t xml:space="preserve">Fringe includes - payroll taxes, retirement, health stipend, paid time off, and cell phone stipend</w:t>
      </w:r>
    </w:p>
    <w:p w:rsidR="00000000" w:rsidDel="00000000" w:rsidP="00000000" w:rsidRDefault="00000000" w:rsidRPr="00000000" w14:paraId="00000099">
      <w:pPr>
        <w:rPr>
          <w:rFonts w:ascii="Calibri" w:cs="Calibri" w:eastAsia="Calibri" w:hAnsi="Calibri"/>
        </w:rPr>
      </w:pPr>
      <w:r w:rsidDel="00000000" w:rsidR="00000000" w:rsidRPr="00000000">
        <w:rPr>
          <w:rtl w:val="0"/>
        </w:rPr>
      </w:r>
    </w:p>
    <w:p w:rsidR="00000000" w:rsidDel="00000000" w:rsidP="00000000" w:rsidRDefault="00000000" w:rsidRPr="00000000" w14:paraId="0000009A">
      <w:pPr>
        <w:rPr>
          <w:rFonts w:ascii="Calibri" w:cs="Calibri" w:eastAsia="Calibri" w:hAnsi="Calibri"/>
        </w:rPr>
      </w:pPr>
      <w:r w:rsidDel="00000000" w:rsidR="00000000" w:rsidRPr="00000000">
        <w:rPr>
          <w:rFonts w:ascii="Calibri" w:cs="Calibri" w:eastAsia="Calibri" w:hAnsi="Calibri"/>
          <w:b w:val="1"/>
          <w:rtl w:val="0"/>
        </w:rPr>
        <w:t xml:space="preserve">TUOLUMNE:</w:t>
      </w:r>
      <w:r w:rsidDel="00000000" w:rsidR="00000000" w:rsidRPr="00000000">
        <w:rPr>
          <w:rtl w:val="0"/>
        </w:rPr>
      </w:r>
    </w:p>
    <w:p w:rsidR="00000000" w:rsidDel="00000000" w:rsidP="00000000" w:rsidRDefault="00000000" w:rsidRPr="00000000" w14:paraId="0000009B">
      <w:pPr>
        <w:rPr>
          <w:rFonts w:ascii="Calibri" w:cs="Calibri" w:eastAsia="Calibri" w:hAnsi="Calibri"/>
          <w:color w:val="c2185b"/>
        </w:rPr>
      </w:pPr>
      <w:r w:rsidDel="00000000" w:rsidR="00000000" w:rsidRPr="00000000">
        <w:rPr>
          <w:rFonts w:ascii="Calibri" w:cs="Calibri" w:eastAsia="Calibri" w:hAnsi="Calibri"/>
          <w:rtl w:val="0"/>
        </w:rPr>
        <w:t xml:space="preserve">Tuolumne RCD FY 2024-2025 Staffing Rates</w:t>
      </w:r>
      <w:r w:rsidDel="00000000" w:rsidR="00000000" w:rsidRPr="00000000">
        <w:rPr>
          <w:rtl w:val="0"/>
        </w:rPr>
      </w:r>
    </w:p>
    <w:sdt>
      <w:sdtPr>
        <w:lock w:val="contentLocked"/>
        <w:tag w:val="goog_rdk_3"/>
      </w:sdtPr>
      <w:sdtContent>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9.1439688715955"/>
            <w:gridCol w:w="1204.669260700389"/>
            <w:gridCol w:w="1092.6070038910505"/>
            <w:gridCol w:w="1288.715953307393"/>
            <w:gridCol w:w="1288.715953307393"/>
            <w:gridCol w:w="1288.715953307393"/>
            <w:gridCol w:w="1288.715953307393"/>
            <w:gridCol w:w="1288.715953307393"/>
            <w:tblGridChange w:id="0">
              <w:tblGrid>
                <w:gridCol w:w="2059.1439688715955"/>
                <w:gridCol w:w="1204.669260700389"/>
                <w:gridCol w:w="1092.6070038910505"/>
                <w:gridCol w:w="1288.715953307393"/>
                <w:gridCol w:w="1288.715953307393"/>
                <w:gridCol w:w="1288.715953307393"/>
                <w:gridCol w:w="1288.715953307393"/>
                <w:gridCol w:w="1288.715953307393"/>
              </w:tblGrid>
            </w:tblGridChange>
          </w:tblGrid>
          <w:tr>
            <w:trPr>
              <w:cantSplit w:val="0"/>
              <w:trHeight w:val="5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Position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Base Rate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Fringe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 24_25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 25_26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 26_27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 27_28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Billable Rate 28_29</w:t>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Project/Program</w:t>
                </w:r>
              </w:p>
              <w:p w:rsidR="00000000" w:rsidDel="00000000" w:rsidP="00000000" w:rsidRDefault="00000000" w:rsidRPr="00000000" w14:paraId="000000A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Management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$52.00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$20.44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$72.44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9">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74.00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A">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75.61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78.97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80.72</w:t>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Forester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$38.55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$16.65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$55.20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1">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55.02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56.17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58.58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59.83</w:t>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Technical</w:t>
                </w:r>
              </w:p>
              <w:p w:rsidR="00000000" w:rsidDel="00000000" w:rsidP="00000000" w:rsidRDefault="00000000" w:rsidRPr="00000000" w14:paraId="000000B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Assistance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$35.50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$16.02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9">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$51.52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52.59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53.68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55.98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57.17</w:t>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Program</w:t>
                </w:r>
              </w:p>
              <w:p w:rsidR="00000000" w:rsidDel="00000000" w:rsidP="00000000" w:rsidRDefault="00000000" w:rsidRPr="00000000" w14:paraId="000000B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Assistant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$30.96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$16.02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$46.98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47.91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48.87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5">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50.87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51.91</w:t>
                </w:r>
              </w:p>
            </w:tc>
          </w:tr>
        </w:tbl>
      </w:sdtContent>
    </w:sdt>
    <w:p w:rsidR="00000000" w:rsidDel="00000000" w:rsidP="00000000" w:rsidRDefault="00000000" w:rsidRPr="00000000" w14:paraId="000000C7">
      <w:pPr>
        <w:rPr>
          <w:rFonts w:ascii="Calibri" w:cs="Calibri" w:eastAsia="Calibri" w:hAnsi="Calibri"/>
        </w:rPr>
      </w:pPr>
      <w:r w:rsidDel="00000000" w:rsidR="00000000" w:rsidRPr="00000000">
        <w:rPr>
          <w:rtl w:val="0"/>
        </w:rPr>
      </w:r>
    </w:p>
    <w:p w:rsidR="00000000" w:rsidDel="00000000" w:rsidP="00000000" w:rsidRDefault="00000000" w:rsidRPr="00000000" w14:paraId="000000C8">
      <w:pPr>
        <w:rPr>
          <w:rFonts w:ascii="Calibri" w:cs="Calibri" w:eastAsia="Calibri" w:hAnsi="Calibri"/>
        </w:rPr>
      </w:pPr>
      <w:r w:rsidDel="00000000" w:rsidR="00000000" w:rsidRPr="00000000">
        <w:rPr>
          <w:rtl w:val="0"/>
        </w:rPr>
      </w:r>
    </w:p>
    <w:p w:rsidR="00000000" w:rsidDel="00000000" w:rsidP="00000000" w:rsidRDefault="00000000" w:rsidRPr="00000000" w14:paraId="000000C9">
      <w:pPr>
        <w:rPr>
          <w:rFonts w:ascii="Calibri" w:cs="Calibri" w:eastAsia="Calibri" w:hAnsi="Calibri"/>
        </w:rPr>
      </w:pPr>
      <w:r w:rsidDel="00000000" w:rsidR="00000000" w:rsidRPr="00000000">
        <w:rPr>
          <w:rtl w:val="0"/>
        </w:rPr>
      </w:r>
    </w:p>
    <w:p w:rsidR="00000000" w:rsidDel="00000000" w:rsidP="00000000" w:rsidRDefault="00000000" w:rsidRPr="00000000" w14:paraId="000000CA">
      <w:pPr>
        <w:rPr>
          <w:rFonts w:ascii="Calibri" w:cs="Calibri" w:eastAsia="Calibri" w:hAnsi="Calibri"/>
          <w:b w:val="1"/>
        </w:rPr>
      </w:pPr>
      <w:r w:rsidDel="00000000" w:rsidR="00000000" w:rsidRPr="00000000">
        <w:rPr>
          <w:rFonts w:ascii="Calibri" w:cs="Calibri" w:eastAsia="Calibri" w:hAnsi="Calibri"/>
          <w:rtl w:val="0"/>
        </w:rPr>
        <w:t xml:space="preserve">Fringe includes - payroll taxes, retirement, paid time off, health care stipend and cell phone stipend.  Pay increase reflect a 3% pay increase applied to base rate.</w:t>
      </w:r>
      <w:r w:rsidDel="00000000" w:rsidR="00000000" w:rsidRPr="00000000">
        <w:rPr>
          <w:rtl w:val="0"/>
        </w:rPr>
      </w:r>
    </w:p>
    <w:p w:rsidR="00000000" w:rsidDel="00000000" w:rsidP="00000000" w:rsidRDefault="00000000" w:rsidRPr="00000000" w14:paraId="000000CB">
      <w:pPr>
        <w:rPr>
          <w:rFonts w:ascii="Calibri" w:cs="Calibri" w:eastAsia="Calibri" w:hAnsi="Calibri"/>
          <w:b w:val="1"/>
        </w:rPr>
      </w:pPr>
      <w:r w:rsidDel="00000000" w:rsidR="00000000" w:rsidRPr="00000000">
        <w:rPr>
          <w:rtl w:val="0"/>
        </w:rPr>
      </w:r>
    </w:p>
    <w:p w:rsidR="00000000" w:rsidDel="00000000" w:rsidP="00000000" w:rsidRDefault="00000000" w:rsidRPr="00000000" w14:paraId="000000CC">
      <w:pPr>
        <w:rPr>
          <w:rFonts w:ascii="Calibri" w:cs="Calibri" w:eastAsia="Calibri" w:hAnsi="Calibri"/>
          <w:b w:val="1"/>
        </w:rPr>
      </w:pPr>
      <w:r w:rsidDel="00000000" w:rsidR="00000000" w:rsidRPr="00000000">
        <w:rPr>
          <w:rFonts w:ascii="Calibri" w:cs="Calibri" w:eastAsia="Calibri" w:hAnsi="Calibri"/>
          <w:b w:val="1"/>
          <w:rtl w:val="0"/>
        </w:rPr>
        <w:t xml:space="preserve">Services Provided by Each RCD -  Hourly Rate when funding is provided under contractual funds:</w:t>
      </w:r>
    </w:p>
    <w:p w:rsidR="00000000" w:rsidDel="00000000" w:rsidP="00000000" w:rsidRDefault="00000000" w:rsidRPr="00000000" w14:paraId="000000CD">
      <w:pPr>
        <w:rPr>
          <w:rFonts w:ascii="Calibri" w:cs="Calibri" w:eastAsia="Calibri" w:hAnsi="Calibri"/>
          <w:b w:val="1"/>
        </w:rPr>
      </w:pPr>
      <w:r w:rsidDel="00000000" w:rsidR="00000000" w:rsidRPr="00000000">
        <w:rPr>
          <w:rtl w:val="0"/>
        </w:rPr>
      </w:r>
    </w:p>
    <w:sdt>
      <w:sdtPr>
        <w:lock w:val="contentLocked"/>
        <w:tag w:val="goog_rdk_4"/>
      </w:sdtPr>
      <w:sdtContent>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2700"/>
            <w:gridCol w:w="2700"/>
            <w:gridCol w:w="2700"/>
            <w:tblGridChange w:id="0">
              <w:tblGrid>
                <w:gridCol w:w="2700"/>
                <w:gridCol w:w="2700"/>
                <w:gridCol w:w="2700"/>
                <w:gridCol w:w="27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Service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ARCD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CCRCD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TCRCD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Project Management (RPF)</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$150.00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Registered Professional Forester (RPF)</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$120.00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Project Administration/ Management (non-certified)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$90.00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Archeologist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$100.00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GIS/Mapping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Meeting Facilitation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$95.00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Carbon Farm Planning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$90.00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Outreach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Program Assistant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$70.00</w:t>
                </w:r>
              </w:p>
            </w:tc>
          </w:tr>
        </w:tbl>
      </w:sdtContent>
    </w:sdt>
    <w:p w:rsidR="00000000" w:rsidDel="00000000" w:rsidP="00000000" w:rsidRDefault="00000000" w:rsidRPr="00000000" w14:paraId="000000FA">
      <w:pPr>
        <w:rPr>
          <w:rFonts w:ascii="Calibri" w:cs="Calibri" w:eastAsia="Calibri" w:hAnsi="Calibri"/>
        </w:rPr>
      </w:pPr>
      <w:r w:rsidDel="00000000" w:rsidR="00000000" w:rsidRPr="00000000">
        <w:rPr>
          <w:rtl w:val="0"/>
        </w:rPr>
      </w:r>
    </w:p>
    <w:p w:rsidR="00000000" w:rsidDel="00000000" w:rsidP="00000000" w:rsidRDefault="00000000" w:rsidRPr="00000000" w14:paraId="000000FB">
      <w:pPr>
        <w:rPr>
          <w:rFonts w:ascii="Calibri" w:cs="Calibri" w:eastAsia="Calibri" w:hAnsi="Calibri"/>
          <w:b w:val="1"/>
        </w:rPr>
      </w:pPr>
      <w:r w:rsidDel="00000000" w:rsidR="00000000" w:rsidRPr="00000000">
        <w:rPr>
          <w:rtl w:val="0"/>
        </w:rPr>
      </w:r>
    </w:p>
    <w:p w:rsidR="00000000" w:rsidDel="00000000" w:rsidP="00000000" w:rsidRDefault="00000000" w:rsidRPr="00000000" w14:paraId="000000FC">
      <w:pPr>
        <w:rPr>
          <w:rFonts w:ascii="Calibri" w:cs="Calibri" w:eastAsia="Calibri" w:hAnsi="Calibri"/>
          <w:b w:val="1"/>
        </w:rPr>
      </w:pPr>
      <w:r w:rsidDel="00000000" w:rsidR="00000000" w:rsidRPr="00000000">
        <w:rPr>
          <w:rtl w:val="0"/>
        </w:rPr>
      </w:r>
    </w:p>
    <w:p w:rsidR="00000000" w:rsidDel="00000000" w:rsidP="00000000" w:rsidRDefault="00000000" w:rsidRPr="00000000" w14:paraId="000000FD">
      <w:pPr>
        <w:rPr>
          <w:rFonts w:ascii="Calibri" w:cs="Calibri" w:eastAsia="Calibri" w:hAnsi="Calibri"/>
          <w:b w:val="1"/>
        </w:rPr>
      </w:pPr>
      <w:r w:rsidDel="00000000" w:rsidR="00000000" w:rsidRPr="00000000">
        <w:rPr>
          <w:rFonts w:ascii="Calibri" w:cs="Calibri" w:eastAsia="Calibri" w:hAnsi="Calibri"/>
          <w:b w:val="1"/>
          <w:rtl w:val="0"/>
        </w:rPr>
        <w:t xml:space="preserve">Staffing Details</w:t>
      </w:r>
    </w:p>
    <w:p w:rsidR="00000000" w:rsidDel="00000000" w:rsidP="00000000" w:rsidRDefault="00000000" w:rsidRPr="00000000" w14:paraId="000000FE">
      <w:pPr>
        <w:rPr>
          <w:rFonts w:ascii="Calibri" w:cs="Calibri" w:eastAsia="Calibri" w:hAnsi="Calibri"/>
        </w:rPr>
      </w:pPr>
      <w:r w:rsidDel="00000000" w:rsidR="00000000" w:rsidRPr="00000000">
        <w:rPr>
          <w:rtl w:val="0"/>
        </w:rPr>
      </w:r>
    </w:p>
    <w:p w:rsidR="00000000" w:rsidDel="00000000" w:rsidP="00000000" w:rsidRDefault="00000000" w:rsidRPr="00000000" w14:paraId="000000FF">
      <w:pPr>
        <w:rPr>
          <w:rFonts w:ascii="Calibri" w:cs="Calibri" w:eastAsia="Calibri" w:hAnsi="Calibri"/>
          <w:b w:val="1"/>
        </w:rPr>
      </w:pPr>
      <w:r w:rsidDel="00000000" w:rsidR="00000000" w:rsidRPr="00000000">
        <w:rPr>
          <w:rFonts w:ascii="Calibri" w:cs="Calibri" w:eastAsia="Calibri" w:hAnsi="Calibri"/>
          <w:b w:val="1"/>
          <w:rtl w:val="0"/>
        </w:rPr>
        <w:t xml:space="preserve">Amanda Watson, ARCD Executive Director: </w:t>
      </w:r>
    </w:p>
    <w:p w:rsidR="00000000" w:rsidDel="00000000" w:rsidP="00000000" w:rsidRDefault="00000000" w:rsidRPr="00000000" w14:paraId="00000100">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Project and program development, organization and staff management, regional and local coordination</w:t>
      </w:r>
    </w:p>
    <w:p w:rsidR="00000000" w:rsidDel="00000000" w:rsidP="00000000" w:rsidRDefault="00000000" w:rsidRPr="00000000" w14:paraId="00000101">
      <w:pPr>
        <w:rPr>
          <w:rFonts w:ascii="Calibri" w:cs="Calibri" w:eastAsia="Calibri" w:hAnsi="Calibri"/>
        </w:rPr>
      </w:pPr>
      <w:r w:rsidDel="00000000" w:rsidR="00000000" w:rsidRPr="00000000">
        <w:rPr>
          <w:rFonts w:ascii="Calibri" w:cs="Calibri" w:eastAsia="Calibri" w:hAnsi="Calibri"/>
          <w:u w:val="single"/>
          <w:rtl w:val="0"/>
        </w:rPr>
        <w:t xml:space="preserve">Tasks</w:t>
      </w:r>
      <w:r w:rsidDel="00000000" w:rsidR="00000000" w:rsidRPr="00000000">
        <w:rPr>
          <w:rFonts w:ascii="Calibri" w:cs="Calibri" w:eastAsia="Calibri" w:hAnsi="Calibri"/>
          <w:rtl w:val="0"/>
        </w:rPr>
        <w:t xml:space="preserve">: grant writing, meeting facilitation</w:t>
      </w:r>
      <w:r w:rsidDel="00000000" w:rsidR="00000000" w:rsidRPr="00000000">
        <w:rPr>
          <w:rtl w:val="0"/>
        </w:rPr>
      </w:r>
    </w:p>
    <w:p w:rsidR="00000000" w:rsidDel="00000000" w:rsidP="00000000" w:rsidRDefault="00000000" w:rsidRPr="00000000" w14:paraId="00000102">
      <w:pPr>
        <w:rPr>
          <w:rFonts w:ascii="Calibri" w:cs="Calibri" w:eastAsia="Calibri" w:hAnsi="Calibri"/>
        </w:rPr>
      </w:pPr>
      <w:r w:rsidDel="00000000" w:rsidR="00000000" w:rsidRPr="00000000">
        <w:rPr>
          <w:rtl w:val="0"/>
        </w:rPr>
      </w:r>
    </w:p>
    <w:p w:rsidR="00000000" w:rsidDel="00000000" w:rsidP="00000000" w:rsidRDefault="00000000" w:rsidRPr="00000000" w14:paraId="00000103">
      <w:pPr>
        <w:rPr>
          <w:rFonts w:ascii="Calibri" w:cs="Calibri" w:eastAsia="Calibri" w:hAnsi="Calibri"/>
          <w:b w:val="1"/>
        </w:rPr>
      </w:pPr>
      <w:r w:rsidDel="00000000" w:rsidR="00000000" w:rsidRPr="00000000">
        <w:rPr>
          <w:rFonts w:ascii="Calibri" w:cs="Calibri" w:eastAsia="Calibri" w:hAnsi="Calibri"/>
          <w:b w:val="1"/>
          <w:rtl w:val="0"/>
        </w:rPr>
        <w:t xml:space="preserve">Anna Mariscal, ARCD Natural Resource Specialist</w:t>
      </w:r>
    </w:p>
    <w:p w:rsidR="00000000" w:rsidDel="00000000" w:rsidP="00000000" w:rsidRDefault="00000000" w:rsidRPr="00000000" w14:paraId="00000104">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Healthy Soils and Climate Smart practices on range and agricultural lands</w:t>
      </w:r>
    </w:p>
    <w:p w:rsidR="00000000" w:rsidDel="00000000" w:rsidP="00000000" w:rsidRDefault="00000000" w:rsidRPr="00000000" w14:paraId="00000105">
      <w:pPr>
        <w:rPr>
          <w:rFonts w:ascii="Calibri" w:cs="Calibri" w:eastAsia="Calibri" w:hAnsi="Calibri"/>
        </w:rPr>
      </w:pPr>
      <w:r w:rsidDel="00000000" w:rsidR="00000000" w:rsidRPr="00000000">
        <w:rPr>
          <w:rFonts w:ascii="Calibri" w:cs="Calibri" w:eastAsia="Calibri" w:hAnsi="Calibri"/>
          <w:u w:val="single"/>
          <w:rtl w:val="0"/>
        </w:rPr>
        <w:t xml:space="preserve">Tasks: </w:t>
      </w:r>
      <w:r w:rsidDel="00000000" w:rsidR="00000000" w:rsidRPr="00000000">
        <w:rPr>
          <w:rFonts w:ascii="Calibri" w:cs="Calibri" w:eastAsia="Calibri" w:hAnsi="Calibri"/>
          <w:rtl w:val="0"/>
        </w:rPr>
        <w:t xml:space="preserve">technical assistance to landowners,  grant writing, workshop development and facilitation</w:t>
      </w:r>
    </w:p>
    <w:p w:rsidR="00000000" w:rsidDel="00000000" w:rsidP="00000000" w:rsidRDefault="00000000" w:rsidRPr="00000000" w14:paraId="00000106">
      <w:pPr>
        <w:rPr>
          <w:rFonts w:ascii="Calibri" w:cs="Calibri" w:eastAsia="Calibri" w:hAnsi="Calibri"/>
        </w:rPr>
      </w:pPr>
      <w:r w:rsidDel="00000000" w:rsidR="00000000" w:rsidRPr="00000000">
        <w:rPr>
          <w:rtl w:val="0"/>
        </w:rPr>
      </w:r>
    </w:p>
    <w:p w:rsidR="00000000" w:rsidDel="00000000" w:rsidP="00000000" w:rsidRDefault="00000000" w:rsidRPr="00000000" w14:paraId="00000107">
      <w:pPr>
        <w:rPr>
          <w:rFonts w:ascii="Calibri" w:cs="Calibri" w:eastAsia="Calibri" w:hAnsi="Calibri"/>
          <w:b w:val="1"/>
        </w:rPr>
      </w:pPr>
      <w:r w:rsidDel="00000000" w:rsidR="00000000" w:rsidRPr="00000000">
        <w:rPr>
          <w:rFonts w:ascii="Calibri" w:cs="Calibri" w:eastAsia="Calibri" w:hAnsi="Calibri"/>
          <w:b w:val="1"/>
          <w:rtl w:val="0"/>
        </w:rPr>
        <w:t xml:space="preserve">Tamryn Zahradka, ARCD Natural Resource Tech</w:t>
      </w:r>
    </w:p>
    <w:p w:rsidR="00000000" w:rsidDel="00000000" w:rsidP="00000000" w:rsidRDefault="00000000" w:rsidRPr="00000000" w14:paraId="00000108">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Forestry on private land ownership and NRCS Affiliate</w:t>
      </w:r>
    </w:p>
    <w:p w:rsidR="00000000" w:rsidDel="00000000" w:rsidP="00000000" w:rsidRDefault="00000000" w:rsidRPr="00000000" w14:paraId="00000109">
      <w:pPr>
        <w:rPr>
          <w:rFonts w:ascii="Calibri" w:cs="Calibri" w:eastAsia="Calibri" w:hAnsi="Calibri"/>
        </w:rPr>
      </w:pPr>
      <w:r w:rsidDel="00000000" w:rsidR="00000000" w:rsidRPr="00000000">
        <w:rPr>
          <w:rFonts w:ascii="Calibri" w:cs="Calibri" w:eastAsia="Calibri" w:hAnsi="Calibri"/>
          <w:u w:val="single"/>
          <w:rtl w:val="0"/>
        </w:rPr>
        <w:t xml:space="preserve">Tasks: </w:t>
      </w:r>
      <w:r w:rsidDel="00000000" w:rsidR="00000000" w:rsidRPr="00000000">
        <w:rPr>
          <w:rFonts w:ascii="Calibri" w:cs="Calibri" w:eastAsia="Calibri" w:hAnsi="Calibri"/>
          <w:rtl w:val="0"/>
        </w:rPr>
        <w:t xml:space="preserve">technical assistance to landowners, forestry conservation planning</w:t>
      </w:r>
    </w:p>
    <w:p w:rsidR="00000000" w:rsidDel="00000000" w:rsidP="00000000" w:rsidRDefault="00000000" w:rsidRPr="00000000" w14:paraId="0000010A">
      <w:pPr>
        <w:rPr>
          <w:rFonts w:ascii="Calibri" w:cs="Calibri" w:eastAsia="Calibri" w:hAnsi="Calibri"/>
        </w:rPr>
      </w:pPr>
      <w:r w:rsidDel="00000000" w:rsidR="00000000" w:rsidRPr="00000000">
        <w:rPr>
          <w:rtl w:val="0"/>
        </w:rPr>
      </w:r>
    </w:p>
    <w:p w:rsidR="00000000" w:rsidDel="00000000" w:rsidP="00000000" w:rsidRDefault="00000000" w:rsidRPr="00000000" w14:paraId="0000010B">
      <w:pPr>
        <w:rPr>
          <w:rFonts w:ascii="Calibri" w:cs="Calibri" w:eastAsia="Calibri" w:hAnsi="Calibri"/>
          <w:b w:val="1"/>
        </w:rPr>
      </w:pPr>
      <w:r w:rsidDel="00000000" w:rsidR="00000000" w:rsidRPr="00000000">
        <w:rPr>
          <w:rFonts w:ascii="Calibri" w:cs="Calibri" w:eastAsia="Calibri" w:hAnsi="Calibri"/>
          <w:b w:val="1"/>
          <w:rtl w:val="0"/>
        </w:rPr>
        <w:t xml:space="preserve">Gordon Long, Forestry Project Manager</w:t>
      </w:r>
    </w:p>
    <w:p w:rsidR="00000000" w:rsidDel="00000000" w:rsidP="00000000" w:rsidRDefault="00000000" w:rsidRPr="00000000" w14:paraId="0000010C">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Forestry on private land ownership and NRCS Affiliate </w:t>
      </w:r>
    </w:p>
    <w:p w:rsidR="00000000" w:rsidDel="00000000" w:rsidP="00000000" w:rsidRDefault="00000000" w:rsidRPr="00000000" w14:paraId="0000010D">
      <w:pPr>
        <w:rPr>
          <w:rFonts w:ascii="Calibri" w:cs="Calibri" w:eastAsia="Calibri" w:hAnsi="Calibri"/>
        </w:rPr>
      </w:pPr>
      <w:r w:rsidDel="00000000" w:rsidR="00000000" w:rsidRPr="00000000">
        <w:rPr>
          <w:rFonts w:ascii="Calibri" w:cs="Calibri" w:eastAsia="Calibri" w:hAnsi="Calibri"/>
          <w:u w:val="single"/>
          <w:rtl w:val="0"/>
        </w:rPr>
        <w:t xml:space="preserve">Tasks: </w:t>
      </w:r>
      <w:r w:rsidDel="00000000" w:rsidR="00000000" w:rsidRPr="00000000">
        <w:rPr>
          <w:rFonts w:ascii="Calibri" w:cs="Calibri" w:eastAsia="Calibri" w:hAnsi="Calibri"/>
          <w:rtl w:val="0"/>
        </w:rPr>
        <w:t xml:space="preserve">technical assistance to landowners, forestry conservation planning, grant writing and project development </w:t>
      </w:r>
    </w:p>
    <w:p w:rsidR="00000000" w:rsidDel="00000000" w:rsidP="00000000" w:rsidRDefault="00000000" w:rsidRPr="00000000" w14:paraId="0000010E">
      <w:pPr>
        <w:rPr>
          <w:rFonts w:ascii="Calibri" w:cs="Calibri" w:eastAsia="Calibri" w:hAnsi="Calibri"/>
        </w:rPr>
      </w:pPr>
      <w:r w:rsidDel="00000000" w:rsidR="00000000" w:rsidRPr="00000000">
        <w:rPr>
          <w:rtl w:val="0"/>
        </w:rPr>
      </w:r>
    </w:p>
    <w:p w:rsidR="00000000" w:rsidDel="00000000" w:rsidP="00000000" w:rsidRDefault="00000000" w:rsidRPr="00000000" w14:paraId="0000010F">
      <w:pPr>
        <w:rPr>
          <w:rFonts w:ascii="Calibri" w:cs="Calibri" w:eastAsia="Calibri" w:hAnsi="Calibri"/>
          <w:b w:val="1"/>
        </w:rPr>
      </w:pPr>
      <w:r w:rsidDel="00000000" w:rsidR="00000000" w:rsidRPr="00000000">
        <w:rPr>
          <w:rFonts w:ascii="Calibri" w:cs="Calibri" w:eastAsia="Calibri" w:hAnsi="Calibri"/>
          <w:b w:val="1"/>
          <w:rtl w:val="0"/>
        </w:rPr>
        <w:t xml:space="preserve">Todd Bertwell, Forestry Project Manager</w:t>
      </w:r>
    </w:p>
    <w:p w:rsidR="00000000" w:rsidDel="00000000" w:rsidP="00000000" w:rsidRDefault="00000000" w:rsidRPr="00000000" w14:paraId="00000110">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Forestry on private land ownership</w:t>
      </w:r>
    </w:p>
    <w:p w:rsidR="00000000" w:rsidDel="00000000" w:rsidP="00000000" w:rsidRDefault="00000000" w:rsidRPr="00000000" w14:paraId="00000111">
      <w:pPr>
        <w:rPr>
          <w:rFonts w:ascii="Calibri" w:cs="Calibri" w:eastAsia="Calibri" w:hAnsi="Calibri"/>
        </w:rPr>
      </w:pPr>
      <w:r w:rsidDel="00000000" w:rsidR="00000000" w:rsidRPr="00000000">
        <w:rPr>
          <w:rFonts w:ascii="Calibri" w:cs="Calibri" w:eastAsia="Calibri" w:hAnsi="Calibri"/>
          <w:u w:val="single"/>
          <w:rtl w:val="0"/>
        </w:rPr>
        <w:t xml:space="preserve">Tasks: </w:t>
      </w:r>
      <w:r w:rsidDel="00000000" w:rsidR="00000000" w:rsidRPr="00000000">
        <w:rPr>
          <w:rFonts w:ascii="Calibri" w:cs="Calibri" w:eastAsia="Calibri" w:hAnsi="Calibri"/>
          <w:rtl w:val="0"/>
        </w:rPr>
        <w:t xml:space="preserve">technical assistance to landowners</w:t>
      </w:r>
    </w:p>
    <w:p w:rsidR="00000000" w:rsidDel="00000000" w:rsidP="00000000" w:rsidRDefault="00000000" w:rsidRPr="00000000" w14:paraId="00000112">
      <w:pPr>
        <w:rPr>
          <w:rFonts w:ascii="Calibri" w:cs="Calibri" w:eastAsia="Calibri" w:hAnsi="Calibri"/>
          <w:b w:val="1"/>
        </w:rPr>
      </w:pPr>
      <w:r w:rsidDel="00000000" w:rsidR="00000000" w:rsidRPr="00000000">
        <w:rPr>
          <w:rtl w:val="0"/>
        </w:rPr>
      </w:r>
    </w:p>
    <w:p w:rsidR="00000000" w:rsidDel="00000000" w:rsidP="00000000" w:rsidRDefault="00000000" w:rsidRPr="00000000" w14:paraId="00000113">
      <w:pPr>
        <w:rPr>
          <w:rFonts w:ascii="Calibri" w:cs="Calibri" w:eastAsia="Calibri" w:hAnsi="Calibri"/>
          <w:b w:val="1"/>
        </w:rPr>
      </w:pPr>
      <w:r w:rsidDel="00000000" w:rsidR="00000000" w:rsidRPr="00000000">
        <w:rPr>
          <w:rFonts w:ascii="Calibri" w:cs="Calibri" w:eastAsia="Calibri" w:hAnsi="Calibri"/>
          <w:b w:val="1"/>
          <w:rtl w:val="0"/>
        </w:rPr>
        <w:t xml:space="preserve">Trina Walley, CCRCD Executive Director: </w:t>
      </w:r>
    </w:p>
    <w:p w:rsidR="00000000" w:rsidDel="00000000" w:rsidP="00000000" w:rsidRDefault="00000000" w:rsidRPr="00000000" w14:paraId="00000114">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Program development, Agriculture Conservation Programs (NRCS, CDFA, NACD), collaborative projects</w:t>
      </w:r>
    </w:p>
    <w:p w:rsidR="00000000" w:rsidDel="00000000" w:rsidP="00000000" w:rsidRDefault="00000000" w:rsidRPr="00000000" w14:paraId="00000115">
      <w:pPr>
        <w:rPr>
          <w:rFonts w:ascii="Calibri" w:cs="Calibri" w:eastAsia="Calibri" w:hAnsi="Calibri"/>
        </w:rPr>
      </w:pPr>
      <w:r w:rsidDel="00000000" w:rsidR="00000000" w:rsidRPr="00000000">
        <w:rPr>
          <w:rFonts w:ascii="Calibri" w:cs="Calibri" w:eastAsia="Calibri" w:hAnsi="Calibri"/>
          <w:u w:val="single"/>
          <w:rtl w:val="0"/>
        </w:rPr>
        <w:t xml:space="preserve">Tasks</w:t>
      </w:r>
      <w:r w:rsidDel="00000000" w:rsidR="00000000" w:rsidRPr="00000000">
        <w:rPr>
          <w:rFonts w:ascii="Calibri" w:cs="Calibri" w:eastAsia="Calibri" w:hAnsi="Calibri"/>
          <w:rtl w:val="0"/>
        </w:rPr>
        <w:t xml:space="preserve">: grant writing, conservation planning, irrigation evaluations, carbon farm planning, workshop development, TA</w:t>
      </w:r>
    </w:p>
    <w:p w:rsidR="00000000" w:rsidDel="00000000" w:rsidP="00000000" w:rsidRDefault="00000000" w:rsidRPr="00000000" w14:paraId="00000116">
      <w:pPr>
        <w:rPr>
          <w:rFonts w:ascii="Calibri" w:cs="Calibri" w:eastAsia="Calibri" w:hAnsi="Calibri"/>
        </w:rPr>
      </w:pPr>
      <w:r w:rsidDel="00000000" w:rsidR="00000000" w:rsidRPr="00000000">
        <w:rPr>
          <w:rtl w:val="0"/>
        </w:rPr>
      </w:r>
    </w:p>
    <w:p w:rsidR="00000000" w:rsidDel="00000000" w:rsidP="00000000" w:rsidRDefault="00000000" w:rsidRPr="00000000" w14:paraId="00000117">
      <w:pPr>
        <w:rPr>
          <w:rFonts w:ascii="Calibri" w:cs="Calibri" w:eastAsia="Calibri" w:hAnsi="Calibri"/>
          <w:b w:val="1"/>
        </w:rPr>
      </w:pPr>
      <w:r w:rsidDel="00000000" w:rsidR="00000000" w:rsidRPr="00000000">
        <w:rPr>
          <w:rFonts w:ascii="Calibri" w:cs="Calibri" w:eastAsia="Calibri" w:hAnsi="Calibri"/>
          <w:b w:val="1"/>
          <w:rtl w:val="0"/>
        </w:rPr>
        <w:t xml:space="preserve">Lindsay Mattos, TCRCD District Manager: </w:t>
      </w:r>
    </w:p>
    <w:p w:rsidR="00000000" w:rsidDel="00000000" w:rsidP="00000000" w:rsidRDefault="00000000" w:rsidRPr="00000000" w14:paraId="00000118">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Project development, grant writing, regional collaboration, Integrated Regional Water Management</w:t>
      </w:r>
    </w:p>
    <w:p w:rsidR="00000000" w:rsidDel="00000000" w:rsidP="00000000" w:rsidRDefault="00000000" w:rsidRPr="00000000" w14:paraId="00000119">
      <w:pPr>
        <w:rPr>
          <w:rFonts w:ascii="Calibri" w:cs="Calibri" w:eastAsia="Calibri" w:hAnsi="Calibri"/>
        </w:rPr>
      </w:pPr>
      <w:r w:rsidDel="00000000" w:rsidR="00000000" w:rsidRPr="00000000">
        <w:rPr>
          <w:rFonts w:ascii="Calibri" w:cs="Calibri" w:eastAsia="Calibri" w:hAnsi="Calibri"/>
          <w:u w:val="single"/>
          <w:rtl w:val="0"/>
        </w:rPr>
        <w:t xml:space="preserve">Tasks</w:t>
      </w:r>
      <w:r w:rsidDel="00000000" w:rsidR="00000000" w:rsidRPr="00000000">
        <w:rPr>
          <w:rFonts w:ascii="Calibri" w:cs="Calibri" w:eastAsia="Calibri" w:hAnsi="Calibri"/>
          <w:rtl w:val="0"/>
        </w:rPr>
        <w:t xml:space="preserve">: grant administration, grant writing, program management, meeting facilitation </w:t>
      </w:r>
    </w:p>
    <w:p w:rsidR="00000000" w:rsidDel="00000000" w:rsidP="00000000" w:rsidRDefault="00000000" w:rsidRPr="00000000" w14:paraId="0000011A">
      <w:pPr>
        <w:rPr>
          <w:rFonts w:ascii="Calibri" w:cs="Calibri" w:eastAsia="Calibri" w:hAnsi="Calibri"/>
        </w:rPr>
      </w:pPr>
      <w:r w:rsidDel="00000000" w:rsidR="00000000" w:rsidRPr="00000000">
        <w:rPr>
          <w:rtl w:val="0"/>
        </w:rPr>
      </w:r>
    </w:p>
    <w:p w:rsidR="00000000" w:rsidDel="00000000" w:rsidP="00000000" w:rsidRDefault="00000000" w:rsidRPr="00000000" w14:paraId="0000011B">
      <w:pPr>
        <w:rPr>
          <w:rFonts w:ascii="Calibri" w:cs="Calibri" w:eastAsia="Calibri" w:hAnsi="Calibri"/>
          <w:b w:val="1"/>
        </w:rPr>
      </w:pPr>
      <w:r w:rsidDel="00000000" w:rsidR="00000000" w:rsidRPr="00000000">
        <w:rPr>
          <w:rFonts w:ascii="Calibri" w:cs="Calibri" w:eastAsia="Calibri" w:hAnsi="Calibri"/>
          <w:b w:val="1"/>
          <w:rtl w:val="0"/>
        </w:rPr>
        <w:t xml:space="preserve">Tricia Peller, TCRCD Program Manager: </w:t>
      </w:r>
    </w:p>
    <w:p w:rsidR="00000000" w:rsidDel="00000000" w:rsidP="00000000" w:rsidRDefault="00000000" w:rsidRPr="00000000" w14:paraId="0000011C">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Grant administration, grant writing, financial management, nursery and landscaping</w:t>
      </w:r>
    </w:p>
    <w:p w:rsidR="00000000" w:rsidDel="00000000" w:rsidP="00000000" w:rsidRDefault="00000000" w:rsidRPr="00000000" w14:paraId="0000011D">
      <w:pPr>
        <w:rPr>
          <w:rFonts w:ascii="Calibri" w:cs="Calibri" w:eastAsia="Calibri" w:hAnsi="Calibri"/>
        </w:rPr>
      </w:pPr>
      <w:r w:rsidDel="00000000" w:rsidR="00000000" w:rsidRPr="00000000">
        <w:rPr>
          <w:rFonts w:ascii="Calibri" w:cs="Calibri" w:eastAsia="Calibri" w:hAnsi="Calibri"/>
          <w:u w:val="single"/>
          <w:rtl w:val="0"/>
        </w:rPr>
        <w:t xml:space="preserve">Tasks</w:t>
      </w:r>
      <w:r w:rsidDel="00000000" w:rsidR="00000000" w:rsidRPr="00000000">
        <w:rPr>
          <w:rFonts w:ascii="Calibri" w:cs="Calibri" w:eastAsia="Calibri" w:hAnsi="Calibri"/>
          <w:rtl w:val="0"/>
        </w:rPr>
        <w:t xml:space="preserve">: grant administration, grant writing, program and project  management, coordination, grant reporting and invoicing (experience in CalFIRE, DWR, SWRCB, NRCS)</w:t>
      </w:r>
    </w:p>
    <w:p w:rsidR="00000000" w:rsidDel="00000000" w:rsidP="00000000" w:rsidRDefault="00000000" w:rsidRPr="00000000" w14:paraId="0000011E">
      <w:pPr>
        <w:rPr>
          <w:rFonts w:ascii="Calibri" w:cs="Calibri" w:eastAsia="Calibri" w:hAnsi="Calibri"/>
        </w:rPr>
      </w:pPr>
      <w:r w:rsidDel="00000000" w:rsidR="00000000" w:rsidRPr="00000000">
        <w:rPr>
          <w:rtl w:val="0"/>
        </w:rPr>
      </w:r>
    </w:p>
    <w:p w:rsidR="00000000" w:rsidDel="00000000" w:rsidP="00000000" w:rsidRDefault="00000000" w:rsidRPr="00000000" w14:paraId="0000011F">
      <w:pPr>
        <w:rPr>
          <w:rFonts w:ascii="Calibri" w:cs="Calibri" w:eastAsia="Calibri" w:hAnsi="Calibri"/>
          <w:b w:val="1"/>
        </w:rPr>
      </w:pPr>
      <w:r w:rsidDel="00000000" w:rsidR="00000000" w:rsidRPr="00000000">
        <w:rPr>
          <w:rFonts w:ascii="Calibri" w:cs="Calibri" w:eastAsia="Calibri" w:hAnsi="Calibri"/>
          <w:b w:val="1"/>
          <w:rtl w:val="0"/>
        </w:rPr>
        <w:t xml:space="preserve">Frank Lewicki, TCRCD Forester: </w:t>
      </w:r>
    </w:p>
    <w:p w:rsidR="00000000" w:rsidDel="00000000" w:rsidP="00000000" w:rsidRDefault="00000000" w:rsidRPr="00000000" w14:paraId="00000120">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Registered Professional Forester, Pest Control Advisor, project management</w:t>
      </w:r>
    </w:p>
    <w:p w:rsidR="00000000" w:rsidDel="00000000" w:rsidP="00000000" w:rsidRDefault="00000000" w:rsidRPr="00000000" w14:paraId="00000121">
      <w:pPr>
        <w:rPr>
          <w:rFonts w:ascii="Calibri" w:cs="Calibri" w:eastAsia="Calibri" w:hAnsi="Calibri"/>
        </w:rPr>
      </w:pPr>
      <w:r w:rsidDel="00000000" w:rsidR="00000000" w:rsidRPr="00000000">
        <w:rPr>
          <w:rFonts w:ascii="Calibri" w:cs="Calibri" w:eastAsia="Calibri" w:hAnsi="Calibri"/>
          <w:u w:val="single"/>
          <w:rtl w:val="0"/>
        </w:rPr>
        <w:t xml:space="preserve">Tasks</w:t>
      </w:r>
      <w:r w:rsidDel="00000000" w:rsidR="00000000" w:rsidRPr="00000000">
        <w:rPr>
          <w:rFonts w:ascii="Calibri" w:cs="Calibri" w:eastAsia="Calibri" w:hAnsi="Calibri"/>
          <w:rtl w:val="0"/>
        </w:rPr>
        <w:t xml:space="preserve">: forestry, pesticide/herbicide recommendations, project management</w:t>
      </w:r>
    </w:p>
    <w:p w:rsidR="00000000" w:rsidDel="00000000" w:rsidP="00000000" w:rsidRDefault="00000000" w:rsidRPr="00000000" w14:paraId="00000122">
      <w:pPr>
        <w:rPr>
          <w:rFonts w:ascii="Calibri" w:cs="Calibri" w:eastAsia="Calibri" w:hAnsi="Calibri"/>
        </w:rPr>
      </w:pPr>
      <w:r w:rsidDel="00000000" w:rsidR="00000000" w:rsidRPr="00000000">
        <w:rPr>
          <w:rtl w:val="0"/>
        </w:rPr>
      </w:r>
    </w:p>
    <w:p w:rsidR="00000000" w:rsidDel="00000000" w:rsidP="00000000" w:rsidRDefault="00000000" w:rsidRPr="00000000" w14:paraId="00000123">
      <w:pPr>
        <w:rPr>
          <w:rFonts w:ascii="Calibri" w:cs="Calibri" w:eastAsia="Calibri" w:hAnsi="Calibri"/>
          <w:b w:val="1"/>
        </w:rPr>
      </w:pPr>
      <w:r w:rsidDel="00000000" w:rsidR="00000000" w:rsidRPr="00000000">
        <w:rPr>
          <w:rFonts w:ascii="Calibri" w:cs="Calibri" w:eastAsia="Calibri" w:hAnsi="Calibri"/>
          <w:b w:val="1"/>
          <w:rtl w:val="0"/>
        </w:rPr>
        <w:t xml:space="preserve">Matthew Lunn, TCRCD ______: </w:t>
      </w:r>
    </w:p>
    <w:p w:rsidR="00000000" w:rsidDel="00000000" w:rsidP="00000000" w:rsidRDefault="00000000" w:rsidRPr="00000000" w14:paraId="00000124">
      <w:pPr>
        <w:rPr>
          <w:rFonts w:ascii="Calibri" w:cs="Calibri" w:eastAsia="Calibri" w:hAnsi="Calibri"/>
        </w:rPr>
      </w:pPr>
      <w:r w:rsidDel="00000000" w:rsidR="00000000" w:rsidRPr="00000000">
        <w:rPr>
          <w:rFonts w:ascii="Calibri" w:cs="Calibri" w:eastAsia="Calibri" w:hAnsi="Calibri"/>
          <w:u w:val="single"/>
          <w:rtl w:val="0"/>
        </w:rPr>
        <w:t xml:space="preserve">Area of Specialty:</w:t>
      </w:r>
      <w:r w:rsidDel="00000000" w:rsidR="00000000" w:rsidRPr="00000000">
        <w:rPr>
          <w:rFonts w:ascii="Calibri" w:cs="Calibri" w:eastAsia="Calibri" w:hAnsi="Calibri"/>
          <w:rtl w:val="0"/>
        </w:rPr>
        <w:t xml:space="preserve"> Conservation planner</w:t>
      </w:r>
    </w:p>
    <w:p w:rsidR="00000000" w:rsidDel="00000000" w:rsidP="00000000" w:rsidRDefault="00000000" w:rsidRPr="00000000" w14:paraId="00000125">
      <w:pPr>
        <w:rPr>
          <w:rFonts w:ascii="Calibri" w:cs="Calibri" w:eastAsia="Calibri" w:hAnsi="Calibri"/>
        </w:rPr>
      </w:pPr>
      <w:r w:rsidDel="00000000" w:rsidR="00000000" w:rsidRPr="00000000">
        <w:rPr>
          <w:rFonts w:ascii="Calibri" w:cs="Calibri" w:eastAsia="Calibri" w:hAnsi="Calibri"/>
          <w:u w:val="single"/>
          <w:rtl w:val="0"/>
        </w:rPr>
        <w:t xml:space="preserve">Tasks</w:t>
      </w:r>
      <w:r w:rsidDel="00000000" w:rsidR="00000000" w:rsidRPr="00000000">
        <w:rPr>
          <w:rFonts w:ascii="Calibri" w:cs="Calibri" w:eastAsia="Calibri" w:hAnsi="Calibri"/>
          <w:rtl w:val="0"/>
        </w:rPr>
        <w:t xml:space="preserve">: Carbon plans</w:t>
      </w:r>
      <w:r w:rsidDel="00000000" w:rsidR="00000000" w:rsidRPr="00000000">
        <w:rPr>
          <w:rtl w:val="0"/>
        </w:rPr>
      </w:r>
    </w:p>
    <w:sectPr>
      <w:headerReference r:id="rId7"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spacing w:line="276" w:lineRule="auto"/>
      <w:jc w:val="center"/>
      <w:rPr>
        <w:b w:val="1"/>
      </w:rPr>
    </w:pPr>
    <w:r w:rsidDel="00000000" w:rsidR="00000000" w:rsidRPr="00000000">
      <w:rPr>
        <w:b w:val="1"/>
        <w:rtl w:val="0"/>
      </w:rPr>
      <w:t xml:space="preserve">Appendix C of ACT Partnership Agreement </w:t>
    </w:r>
  </w:p>
  <w:p w:rsidR="00000000" w:rsidDel="00000000" w:rsidP="00000000" w:rsidRDefault="00000000" w:rsidRPr="00000000" w14:paraId="00000127">
    <w:pPr>
      <w:spacing w:line="276" w:lineRule="auto"/>
      <w:jc w:val="center"/>
      <w:rPr>
        <w:b w:val="1"/>
      </w:rPr>
    </w:pPr>
    <w:r w:rsidDel="00000000" w:rsidR="00000000" w:rsidRPr="00000000">
      <w:rPr>
        <w:rtl w:val="0"/>
      </w:rPr>
    </w:r>
  </w:p>
  <w:p w:rsidR="00000000" w:rsidDel="00000000" w:rsidP="00000000" w:rsidRDefault="00000000" w:rsidRPr="00000000" w14:paraId="00000128">
    <w:pPr>
      <w:spacing w:line="276" w:lineRule="auto"/>
      <w:jc w:val="center"/>
      <w:rPr>
        <w:b w:val="1"/>
      </w:rPr>
    </w:pPr>
    <w:r w:rsidDel="00000000" w:rsidR="00000000" w:rsidRPr="00000000">
      <w:rPr>
        <w:b w:val="1"/>
        <w:rtl w:val="0"/>
      </w:rPr>
      <w:t xml:space="preserve">Regarding ACT Partnership Staff Sharing</w:t>
    </w:r>
  </w:p>
  <w:p w:rsidR="00000000" w:rsidDel="00000000" w:rsidP="00000000" w:rsidRDefault="00000000" w:rsidRPr="00000000" w14:paraId="000001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T7MjozSqyTPCfVDMp21bUM5cOw==">CgMxLjAaHwoBMBIaChgICVIUChJ0YWJsZS40ZmswcHdsZ21uZjgaHwoBMRIaChgICVIUChJ0YWJsZS5pbmNodzI2djZ2cWQaHwoBMhIaChgICVIUChJ0YWJsZS5wdTIwaDFpbDk5bGwaHwoBMxIaChgICVIUChJ0YWJsZS5jdDYwMTNveTI4Y3QaHwoBNBIaChgICVIUChJ0YWJsZS4yeGp5cHQ2aXZ2bjg4AHIhMWJLMUpYSC1mRS1OQjB3YmQ1MnZzdWdzZWlxaDNOSUZK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